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2" w:line="222" w:lineRule="auto"/>
        <w:ind w:left="3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ascii="黑体" w:hAnsi="黑体" w:eastAsia="黑体" w:cs="黑体"/>
          <w:spacing w:val="10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海馔宝堡餐饮集团有限公司招聘简章</w:t>
      </w:r>
    </w:p>
    <w:p>
      <w:pPr>
        <w:spacing w:before="103" w:line="306" w:lineRule="auto"/>
        <w:ind w:right="72" w:firstLine="408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pacing w:val="-18"/>
          <w:sz w:val="24"/>
          <w:szCs w:val="24"/>
        </w:rPr>
        <w:t>上海馔</w:t>
      </w:r>
      <w:r>
        <w:rPr>
          <w:rFonts w:ascii="微软雅黑" w:hAnsi="微软雅黑" w:eastAsia="微软雅黑" w:cs="微软雅黑"/>
          <w:color w:val="333333"/>
          <w:spacing w:val="-15"/>
          <w:sz w:val="24"/>
          <w:szCs w:val="24"/>
        </w:rPr>
        <w:t>宝</w:t>
      </w:r>
      <w:r>
        <w:rPr>
          <w:rFonts w:ascii="微软雅黑" w:hAnsi="微软雅黑" w:eastAsia="微软雅黑" w:cs="微软雅黑"/>
          <w:color w:val="333333"/>
          <w:spacing w:val="-9"/>
          <w:sz w:val="24"/>
          <w:szCs w:val="24"/>
        </w:rPr>
        <w:t>堡成立于 2020 年 9 月</w:t>
      </w:r>
      <w:r>
        <w:rPr>
          <w:rFonts w:hint="eastAsia" w:ascii="微软雅黑" w:hAnsi="微软雅黑" w:eastAsia="微软雅黑" w:cs="微软雅黑"/>
          <w:color w:val="333333"/>
          <w:spacing w:val="-9"/>
          <w:sz w:val="24"/>
          <w:szCs w:val="24"/>
        </w:rPr>
        <w:t>，</w:t>
      </w:r>
      <w:r>
        <w:rPr>
          <w:rFonts w:ascii="微软雅黑" w:hAnsi="微软雅黑" w:eastAsia="微软雅黑" w:cs="微软雅黑"/>
          <w:color w:val="333333"/>
          <w:spacing w:val="-9"/>
          <w:sz w:val="24"/>
          <w:szCs w:val="24"/>
        </w:rPr>
        <w:t>秉持“全球美馔、珍堡享宴”的理念，  坚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"/>
          <w:sz w:val="24"/>
          <w:szCs w:val="24"/>
        </w:rPr>
        <w:t>持开发经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营全球优质餐饮品牌，为广大消费者提供高品质的饮食文化体验。</w:t>
      </w:r>
    </w:p>
    <w:p>
      <w:pPr>
        <w:spacing w:before="7" w:line="308" w:lineRule="auto"/>
        <w:ind w:left="16" w:right="71" w:firstLine="5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333333"/>
          <w:spacing w:val="1"/>
          <w:sz w:val="24"/>
          <w:szCs w:val="24"/>
        </w:rPr>
        <w:t>馔宝堡目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前是美国著名连锁汉堡品牌—— Five Guys 的中国大陆地区特许 </w:t>
      </w:r>
      <w:r>
        <w:rPr>
          <w:rFonts w:ascii="微软雅黑" w:hAnsi="微软雅黑" w:eastAsia="微软雅黑" w:cs="微软雅黑"/>
          <w:color w:val="333333"/>
          <w:spacing w:val="-14"/>
          <w:sz w:val="24"/>
          <w:szCs w:val="24"/>
        </w:rPr>
        <w:t>经营人。</w:t>
      </w:r>
      <w:r>
        <w:rPr>
          <w:rFonts w:ascii="微软雅黑" w:hAnsi="微软雅黑" w:eastAsia="微软雅黑" w:cs="微软雅黑"/>
          <w:color w:val="333333"/>
          <w:spacing w:val="-1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7"/>
          <w:sz w:val="24"/>
          <w:szCs w:val="24"/>
        </w:rPr>
        <w:t xml:space="preserve"> Five Guys 使用最新鲜的食材制作高品质产品，  重新定义全球汉堡赛道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4"/>
          <w:sz w:val="24"/>
          <w:szCs w:val="24"/>
        </w:rPr>
        <w:t>游</w:t>
      </w:r>
      <w:r>
        <w:rPr>
          <w:rFonts w:ascii="微软雅黑" w:hAnsi="微软雅黑" w:eastAsia="微软雅黑" w:cs="微软雅黑"/>
          <w:color w:val="333333"/>
          <w:spacing w:val="-7"/>
          <w:sz w:val="24"/>
          <w:szCs w:val="24"/>
        </w:rPr>
        <w:t>戏规则；充满爱心与活力的员工团队为顾客提供家人般的暖心服务。 Five Guys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2"/>
          <w:sz w:val="24"/>
          <w:szCs w:val="24"/>
        </w:rPr>
        <w:t>多年来</w:t>
      </w:r>
      <w:r>
        <w:rPr>
          <w:rFonts w:ascii="微软雅黑" w:hAnsi="微软雅黑" w:eastAsia="微软雅黑" w:cs="微软雅黑"/>
          <w:color w:val="333333"/>
          <w:spacing w:val="-6"/>
          <w:sz w:val="24"/>
          <w:szCs w:val="24"/>
        </w:rPr>
        <w:t>始终如一， 坚持所有原料当天加工， 为客人提供更多自主搭配个性化菜单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-1"/>
          <w:sz w:val="24"/>
          <w:szCs w:val="24"/>
        </w:rPr>
        <w:t>的惊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喜体验！</w:t>
      </w:r>
    </w:p>
    <w:p>
      <w:pPr>
        <w:spacing w:line="380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4095115</wp:posOffset>
            </wp:positionH>
            <wp:positionV relativeFrom="page">
              <wp:posOffset>3761105</wp:posOffset>
            </wp:positionV>
            <wp:extent cx="2259965" cy="16973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69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409190" cy="1806575"/>
            <wp:effectExtent l="0" t="0" r="3810" b="952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工作内容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】</w:t>
      </w:r>
    </w:p>
    <w:p>
      <w:pPr>
        <w:pStyle w:val="2"/>
        <w:kinsoku/>
        <w:spacing w:beforeAutospacing="0" w:afterAutospacing="0"/>
        <w:rPr>
          <w:szCs w:val="24"/>
        </w:rPr>
      </w:pPr>
      <w:r>
        <w:rPr>
          <w:rFonts w:hint="eastAsia" w:ascii="微软雅黑" w:hAnsi="微软雅黑" w:eastAsia="微软雅黑" w:cs="微软雅黑"/>
          <w:kern w:val="24"/>
          <w:szCs w:val="24"/>
        </w:rPr>
        <w:t>1、学习门店各岗位产品制作及标准，并通过岗位认证和考核；</w:t>
      </w:r>
    </w:p>
    <w:p>
      <w:pPr>
        <w:pStyle w:val="2"/>
        <w:kinsoku/>
        <w:spacing w:beforeAutospacing="0" w:afterAutospacing="0"/>
        <w:rPr>
          <w:rFonts w:eastAsia="微软雅黑"/>
          <w:szCs w:val="24"/>
        </w:rPr>
      </w:pPr>
      <w:r>
        <w:rPr>
          <w:rFonts w:hint="eastAsia" w:ascii="微软雅黑" w:hAnsi="微软雅黑" w:eastAsia="微软雅黑" w:cs="微软雅黑"/>
          <w:kern w:val="24"/>
          <w:szCs w:val="24"/>
        </w:rPr>
        <w:t>2、根据公司及品牌方的标准和要求，为顾客提供完美汉堡、完美薯条；</w:t>
      </w:r>
    </w:p>
    <w:p>
      <w:pPr>
        <w:pStyle w:val="2"/>
        <w:kinsoku/>
        <w:spacing w:beforeAutospacing="0" w:afterAutospacing="0"/>
        <w:rPr>
          <w:rFonts w:ascii="微软雅黑" w:hAnsi="微软雅黑" w:eastAsia="微软雅黑" w:cs="微软雅黑"/>
          <w:kern w:val="24"/>
          <w:szCs w:val="24"/>
        </w:rPr>
      </w:pPr>
      <w:r>
        <w:rPr>
          <w:rFonts w:hint="eastAsia" w:ascii="微软雅黑" w:hAnsi="微软雅黑" w:eastAsia="微软雅黑" w:cs="微软雅黑"/>
          <w:kern w:val="24"/>
          <w:szCs w:val="24"/>
        </w:rPr>
        <w:t>3、积极地与团队互动，同时提供客人热情、友好、宾至如归的服务体验；</w:t>
      </w:r>
    </w:p>
    <w:p>
      <w:pPr>
        <w:pStyle w:val="2"/>
        <w:kinsoku/>
        <w:spacing w:beforeAutospacing="0" w:afterAutospacing="0"/>
        <w:rPr>
          <w:rFonts w:ascii="微软雅黑" w:hAnsi="微软雅黑" w:eastAsia="微软雅黑" w:cs="微软雅黑"/>
          <w:szCs w:val="24"/>
        </w:rPr>
      </w:pPr>
      <w:r>
        <w:rPr>
          <w:rFonts w:hint="eastAsia" w:ascii="微软雅黑" w:hAnsi="微软雅黑" w:eastAsia="微软雅黑" w:cs="微软雅黑"/>
          <w:kern w:val="24"/>
          <w:szCs w:val="24"/>
        </w:rPr>
        <w:t>4、按要求执行职责，随时准备好并能履行相关工作站职责，致力营造极佳的工作氛围。</w:t>
      </w:r>
      <w:r>
        <w:rPr>
          <w:rFonts w:hint="eastAsia" w:cs="微软雅黑"/>
          <w:szCs w:val="24"/>
        </w:rPr>
        <w:tab/>
      </w:r>
    </w:p>
    <w:p>
      <w:pPr>
        <w:spacing w:before="223"/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【实习待遇】</w:t>
      </w:r>
    </w:p>
    <w:p>
      <w:pPr>
        <w:numPr>
          <w:ilvl w:val="0"/>
          <w:numId w:val="1"/>
        </w:numPr>
        <w:spacing w:before="89"/>
        <w:rPr>
          <w:rFonts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24"/>
          <w:szCs w:val="24"/>
        </w:rPr>
        <w:t>实习月工资</w:t>
      </w:r>
      <w:r>
        <w:rPr>
          <w:rFonts w:hint="eastAsia" w:ascii="微软雅黑" w:hAnsi="微软雅黑" w:eastAsia="微软雅黑" w:cs="微软雅黑"/>
          <w:b/>
          <w:bCs/>
          <w:color w:val="auto"/>
          <w:spacing w:val="-1"/>
          <w:sz w:val="24"/>
          <w:szCs w:val="24"/>
        </w:rPr>
        <w:t>：4100 元+餐补 650 元+奖金，综合 4750 以上。</w:t>
      </w:r>
    </w:p>
    <w:p>
      <w:pPr>
        <w:spacing w:before="68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pacing w:val="6"/>
          <w:sz w:val="24"/>
          <w:szCs w:val="24"/>
        </w:rPr>
        <w:t>2、免费提</w:t>
      </w:r>
      <w:r>
        <w:rPr>
          <w:rFonts w:hint="eastAsia" w:ascii="微软雅黑" w:hAnsi="微软雅黑" w:eastAsia="微软雅黑" w:cs="微软雅黑"/>
          <w:color w:val="auto"/>
          <w:spacing w:val="3"/>
          <w:sz w:val="24"/>
          <w:szCs w:val="24"/>
        </w:rPr>
        <w:t>供员工餐(一顿) ，另外餐补每天 25 元；</w:t>
      </w:r>
    </w:p>
    <w:p>
      <w:pPr>
        <w:spacing w:before="68"/>
        <w:ind w:right="75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pacing w:val="8"/>
          <w:sz w:val="24"/>
          <w:szCs w:val="24"/>
        </w:rPr>
        <w:t>3、免</w:t>
      </w:r>
      <w:r>
        <w:rPr>
          <w:rFonts w:hint="eastAsia" w:ascii="微软雅黑" w:hAnsi="微软雅黑" w:eastAsia="微软雅黑" w:cs="微软雅黑"/>
          <w:color w:val="auto"/>
          <w:spacing w:val="4"/>
          <w:sz w:val="24"/>
          <w:szCs w:val="24"/>
        </w:rPr>
        <w:t>费提供宿舍，设备齐全(空调；热水器；卫生间；衣柜；被</w:t>
      </w:r>
      <w:r>
        <w:rPr>
          <w:rFonts w:hint="eastAsia" w:ascii="微软雅黑" w:hAnsi="微软雅黑" w:eastAsia="微软雅黑" w:cs="微软雅黑"/>
          <w:color w:val="auto"/>
          <w:spacing w:val="-10"/>
          <w:sz w:val="24"/>
          <w:szCs w:val="24"/>
        </w:rPr>
        <w:t>子</w:t>
      </w:r>
      <w:r>
        <w:rPr>
          <w:rFonts w:hint="eastAsia" w:ascii="微软雅黑" w:hAnsi="微软雅黑" w:eastAsia="微软雅黑" w:cs="微软雅黑"/>
          <w:color w:val="auto"/>
          <w:spacing w:val="-8"/>
          <w:sz w:val="24"/>
          <w:szCs w:val="24"/>
        </w:rPr>
        <w:t>一</w:t>
      </w:r>
      <w:r>
        <w:rPr>
          <w:rFonts w:hint="eastAsia" w:ascii="微软雅黑" w:hAnsi="微软雅黑" w:eastAsia="微软雅黑" w:cs="微软雅黑"/>
          <w:color w:val="auto"/>
          <w:spacing w:val="-5"/>
          <w:sz w:val="24"/>
          <w:szCs w:val="24"/>
        </w:rPr>
        <w:t>应俱全) ，拎包入住，水电平摊；</w:t>
      </w:r>
    </w:p>
    <w:p>
      <w:pPr>
        <w:spacing w:before="2"/>
        <w:rPr>
          <w:rFonts w:ascii="微软雅黑" w:hAnsi="微软雅黑" w:eastAsia="微软雅黑" w:cs="微软雅黑"/>
          <w:color w:val="auto"/>
          <w:spacing w:val="-7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pacing w:val="-13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color w:val="auto"/>
          <w:spacing w:val="-7"/>
          <w:sz w:val="24"/>
          <w:szCs w:val="24"/>
        </w:rPr>
        <w:t>、做五休二，月工时208h；</w:t>
      </w:r>
    </w:p>
    <w:p>
      <w:pPr>
        <w:spacing w:before="2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工作时间：三个班次，做五休二排班</w:t>
      </w:r>
    </w:p>
    <w:p>
      <w:pPr>
        <w:spacing w:before="2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早班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30—16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</w:t>
      </w:r>
    </w:p>
    <w:p>
      <w:pPr>
        <w:spacing w:before="2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中班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11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00—20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点</w:t>
      </w:r>
    </w:p>
    <w:p>
      <w:pPr>
        <w:spacing w:before="2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晚班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 xml:space="preserve"> 15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30—24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30</w:t>
      </w:r>
    </w:p>
    <w:p>
      <w:pPr>
        <w:spacing w:before="2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晚班有每天</w:t>
      </w:r>
      <w:r>
        <w:rPr>
          <w:rFonts w:ascii="微软雅黑" w:hAnsi="微软雅黑" w:eastAsia="微软雅黑" w:cs="微软雅黑"/>
          <w:color w:val="auto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元的补贴</w:t>
      </w:r>
    </w:p>
    <w:p>
      <w:pPr>
        <w:spacing w:before="68"/>
        <w:rPr>
          <w:rFonts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pacing w:val="-4"/>
          <w:sz w:val="24"/>
          <w:szCs w:val="24"/>
        </w:rPr>
        <w:t xml:space="preserve">5、做满 </w:t>
      </w:r>
      <w:r>
        <w:rPr>
          <w:rFonts w:hint="eastAsia" w:ascii="微软雅黑" w:hAnsi="微软雅黑" w:eastAsia="微软雅黑" w:cs="微软雅黑"/>
          <w:color w:val="auto"/>
          <w:spacing w:val="-3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color w:val="auto"/>
          <w:spacing w:val="-2"/>
          <w:sz w:val="24"/>
          <w:szCs w:val="24"/>
        </w:rPr>
        <w:t xml:space="preserve"> 个月报销到岗车费;实习期全程结束后，报销回程车费，标准为高铁或动车二等座及以下。</w:t>
      </w:r>
    </w:p>
    <w:p>
      <w:pPr>
        <w:tabs>
          <w:tab w:val="left" w:pos="614"/>
        </w:tabs>
        <w:spacing w:before="221" w:line="242" w:lineRule="exact"/>
        <w:rPr>
          <w:rFonts w:ascii="微软雅黑" w:hAnsi="微软雅黑" w:eastAsia="微软雅黑" w:cs="微软雅黑"/>
          <w:spacing w:val="-6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4" w:line="194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联系人：沈老师    电话：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15867270505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（：1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5150829767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微信）</w:t>
      </w:r>
    </w:p>
    <w:p>
      <w:pPr>
        <w:spacing w:before="184" w:line="194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地址：上海市黄浦区淮海中路和陕西南路</w:t>
      </w:r>
    </w:p>
    <w:p>
      <w:pPr>
        <w:spacing w:before="184" w:line="194" w:lineRule="auto"/>
        <w:rPr>
          <w:rFonts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</w:p>
    <w:sectPr>
      <w:pgSz w:w="11907" w:h="16839"/>
      <w:pgMar w:top="1431" w:right="1726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4699C"/>
    <w:multiLevelType w:val="singleLevel"/>
    <w:tmpl w:val="C20469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kyYzdkYjgwZjZhN2I4ZTYwMmJjMzdlNDk1ZmZkYmUifQ=="/>
  </w:docVars>
  <w:rsids>
    <w:rsidRoot w:val="00575831"/>
    <w:rsid w:val="000710E6"/>
    <w:rsid w:val="003B2868"/>
    <w:rsid w:val="00575831"/>
    <w:rsid w:val="006A3869"/>
    <w:rsid w:val="00726074"/>
    <w:rsid w:val="009170A5"/>
    <w:rsid w:val="00A077A4"/>
    <w:rsid w:val="00B938EB"/>
    <w:rsid w:val="00C35E37"/>
    <w:rsid w:val="0CFB1AA3"/>
    <w:rsid w:val="2D1F6479"/>
    <w:rsid w:val="322849A6"/>
    <w:rsid w:val="34BF6132"/>
    <w:rsid w:val="6ED035A6"/>
    <w:rsid w:val="7297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599</Words>
  <Characters>664</Characters>
  <Lines>5</Lines>
  <Paragraphs>1</Paragraphs>
  <TotalTime>57</TotalTime>
  <ScaleCrop>false</ScaleCrop>
  <LinksUpToDate>false</LinksUpToDate>
  <CharactersWithSpaces>705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2022-08-23T22:04:00Z</dcterms:created>
  <dc:creator>rzb</dc:creator>
  <cp:lastModifiedBy>剑mg心</cp:lastModifiedBy>
  <dcterms:modified xsi:type="dcterms:W3CDTF">2022-11-23T08:15:07Z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2022-08-24T09:23:27Z</vt:filetime>
  </property>
  <property fmtid="{D5CDD505-2E9C-101B-9397-08002B2CF9AE}" pid="4" name="KSOProductBuildVer">
    <vt:lpwstr>2052-11.1.0.12598</vt:lpwstr>
  </property>
  <property fmtid="{D5CDD505-2E9C-101B-9397-08002B2CF9AE}" pid="5" name="ICV">
    <vt:lpwstr>7799535D725A43D1A6B8EA033FB58034</vt:lpwstr>
  </property>
</Properties>
</file>